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9802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233C456F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761E9C56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70B1DDAC" w14:textId="77777777" w:rsidR="00D77FA6" w:rsidRDefault="00D77FA6" w:rsidP="00D77FA6">
      <w:pPr>
        <w:spacing w:line="360" w:lineRule="auto"/>
        <w:rPr>
          <w:rFonts w:ascii="Agency FB" w:hAnsi="Agency FB" w:cs="Times New Roman"/>
          <w:b/>
          <w:bCs/>
          <w:sz w:val="32"/>
          <w:szCs w:val="32"/>
        </w:rPr>
      </w:pPr>
    </w:p>
    <w:p w14:paraId="1FE43A47" w14:textId="77777777" w:rsidR="00D77FA6" w:rsidRPr="006C0469" w:rsidRDefault="00D77FA6" w:rsidP="00D77F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C6BE5" w14:textId="77777777" w:rsidR="00D77FA6" w:rsidRPr="006C0469" w:rsidRDefault="00D77FA6" w:rsidP="00D77F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KAHM UNITY WOMEN’S COLLEGE, MANJERI</w:t>
      </w:r>
    </w:p>
    <w:p w14:paraId="38E3E936" w14:textId="77777777" w:rsidR="00D77FA6" w:rsidRPr="006C0469" w:rsidRDefault="00D77FA6" w:rsidP="00D77F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 xml:space="preserve">DEPT. OF HOME SCIENCE </w:t>
      </w:r>
    </w:p>
    <w:p w14:paraId="1A769F3A" w14:textId="5AC344BA" w:rsidR="00D77FA6" w:rsidRPr="006C0469" w:rsidRDefault="00D77FA6" w:rsidP="00D77F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ADD-ON COURSE 202</w:t>
      </w:r>
      <w:r w:rsidR="00BC59C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0469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BC59C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3C7290B" w14:textId="77777777" w:rsidR="00D77FA6" w:rsidRPr="00555F35" w:rsidRDefault="00D77FA6" w:rsidP="00D77F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35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p w14:paraId="35B18228" w14:textId="77777777" w:rsidR="00D77FA6" w:rsidRPr="00555F35" w:rsidRDefault="00D77FA6" w:rsidP="00D77F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35">
        <w:rPr>
          <w:rFonts w:ascii="Times New Roman" w:hAnsi="Times New Roman" w:cs="Times New Roman"/>
          <w:b/>
          <w:bCs/>
          <w:sz w:val="28"/>
          <w:szCs w:val="28"/>
        </w:rPr>
        <w:t>FCSCC09 - CERTIFICATE COURSE IN MAKEUP ART</w:t>
      </w:r>
    </w:p>
    <w:p w14:paraId="669C19B0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43C4D8DC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75E97164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582DEF5C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5DB362EF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569224CA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18DCECB1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02B9351E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69B66B83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6B068CAE" w14:textId="77777777" w:rsidR="00D77FA6" w:rsidRPr="00A75FE5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t>FCSCC09</w:t>
      </w:r>
      <w:r w:rsidRPr="00A75FE5">
        <w:rPr>
          <w:rFonts w:ascii="Agency FB" w:hAnsi="Agency FB" w:cs="Times New Roman"/>
          <w:b/>
          <w:bCs/>
          <w:sz w:val="32"/>
          <w:szCs w:val="32"/>
        </w:rPr>
        <w:t xml:space="preserve"> - CERTIFICATE</w:t>
      </w:r>
      <w:r>
        <w:rPr>
          <w:rFonts w:ascii="Agency FB" w:hAnsi="Agency FB" w:cs="Times New Roman"/>
          <w:b/>
          <w:bCs/>
          <w:sz w:val="32"/>
          <w:szCs w:val="32"/>
        </w:rPr>
        <w:t xml:space="preserve"> COURSE IN MAKEUP ART</w:t>
      </w:r>
    </w:p>
    <w:p w14:paraId="754FE8D1" w14:textId="77777777" w:rsidR="00D77FA6" w:rsidRPr="00523EF4" w:rsidRDefault="00D77FA6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F4"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</w:p>
    <w:p w14:paraId="15A392A3" w14:textId="77777777" w:rsidR="00D77FA6" w:rsidRDefault="00D77FA6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course is designed to give students an overview of basic makeup techniques and to develop their skill in using those techniques.</w:t>
      </w:r>
    </w:p>
    <w:p w14:paraId="4BEECDEA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78B8DB86" w14:textId="7777777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07514307" w14:textId="3F3D42AB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2C337097" w14:textId="4C731BDC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770099F0" w14:textId="6D1E9647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49781901" w14:textId="1F6414E8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5D82BE14" w14:textId="7BC2EF23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005D04CF" w14:textId="0B8E2CAE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6854BA85" w14:textId="15846816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1399CE24" w14:textId="0E85ECC2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42D8925D" w14:textId="0973C2FE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390C4F82" w14:textId="285301C6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</w:p>
    <w:p w14:paraId="68985842" w14:textId="377EC819" w:rsidR="00D77FA6" w:rsidRDefault="00D77FA6" w:rsidP="00344359">
      <w:pPr>
        <w:spacing w:line="360" w:lineRule="auto"/>
        <w:rPr>
          <w:rFonts w:ascii="Agency FB" w:hAnsi="Agency FB" w:cs="Times New Roman"/>
          <w:b/>
          <w:bCs/>
          <w:sz w:val="32"/>
          <w:szCs w:val="32"/>
        </w:rPr>
      </w:pPr>
    </w:p>
    <w:p w14:paraId="75DB1B5C" w14:textId="77777777" w:rsidR="00D77FA6" w:rsidRPr="00A75FE5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lastRenderedPageBreak/>
        <w:t>FCSCC09</w:t>
      </w:r>
      <w:r w:rsidRPr="00A75FE5">
        <w:rPr>
          <w:rFonts w:ascii="Agency FB" w:hAnsi="Agency FB" w:cs="Times New Roman"/>
          <w:b/>
          <w:bCs/>
          <w:sz w:val="32"/>
          <w:szCs w:val="32"/>
        </w:rPr>
        <w:t xml:space="preserve"> - CERTIFICATE</w:t>
      </w:r>
      <w:r>
        <w:rPr>
          <w:rFonts w:ascii="Agency FB" w:hAnsi="Agency FB" w:cs="Times New Roman"/>
          <w:b/>
          <w:bCs/>
          <w:sz w:val="32"/>
          <w:szCs w:val="32"/>
        </w:rPr>
        <w:t xml:space="preserve"> COURSE IN MAKEUP ART</w:t>
      </w:r>
    </w:p>
    <w:p w14:paraId="15CF450C" w14:textId="2114FBFF" w:rsidR="00D77FA6" w:rsidRDefault="00D77FA6" w:rsidP="00D77FA6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t>SYLLABUS</w:t>
      </w:r>
    </w:p>
    <w:p w14:paraId="043AAECF" w14:textId="77777777" w:rsidR="00D77FA6" w:rsidRPr="00332BC2" w:rsidRDefault="00D77FA6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BC2">
        <w:rPr>
          <w:rFonts w:ascii="Times New Roman" w:hAnsi="Times New Roman" w:cs="Times New Roman"/>
          <w:b/>
          <w:bCs/>
          <w:sz w:val="24"/>
          <w:szCs w:val="24"/>
        </w:rPr>
        <w:t xml:space="preserve">Course Duration: 30 hrs. </w:t>
      </w:r>
    </w:p>
    <w:p w14:paraId="4DC21D0B" w14:textId="205BB95F" w:rsidR="0055443F" w:rsidRPr="00523EF4" w:rsidRDefault="0055443F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F4"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</w:p>
    <w:p w14:paraId="79E33FA9" w14:textId="1A01E1C7" w:rsidR="0055443F" w:rsidRDefault="0055443F" w:rsidP="00D77F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enable students to learn the fundamentals of makeup application</w:t>
      </w:r>
    </w:p>
    <w:p w14:paraId="0D197A04" w14:textId="027B590D" w:rsidR="0055443F" w:rsidRDefault="0055443F" w:rsidP="00D77F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enable the students to learn the basics of contouring, blending and colour selection</w:t>
      </w:r>
    </w:p>
    <w:p w14:paraId="511408AF" w14:textId="6E77987C" w:rsidR="0055443F" w:rsidRDefault="0055443F" w:rsidP="00D77F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enable students to apply the techniques learned in class</w:t>
      </w:r>
    </w:p>
    <w:p w14:paraId="7D21CE4B" w14:textId="471197ED" w:rsidR="0055443F" w:rsidRPr="00523EF4" w:rsidRDefault="0055443F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F4">
        <w:rPr>
          <w:rFonts w:ascii="Times New Roman" w:hAnsi="Times New Roman" w:cs="Times New Roman"/>
          <w:b/>
          <w:bCs/>
          <w:sz w:val="24"/>
          <w:szCs w:val="24"/>
        </w:rPr>
        <w:t>COURSE OUTCOME</w:t>
      </w:r>
    </w:p>
    <w:p w14:paraId="08FE4587" w14:textId="7F9EEA0A" w:rsidR="0055443F" w:rsidRDefault="00337A78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After successful completion of the course, the students will be able to </w:t>
      </w:r>
    </w:p>
    <w:p w14:paraId="0E857F37" w14:textId="561EBAD1" w:rsidR="007D56EA" w:rsidRDefault="007D56EA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CO1: To understand the products, tools and equipments used for applying a</w:t>
      </w:r>
      <w:r w:rsidR="00D77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makeup</w:t>
      </w:r>
    </w:p>
    <w:p w14:paraId="70B8CFA4" w14:textId="1B9A0AD9" w:rsidR="00337A78" w:rsidRDefault="007D56EA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CO2</w:t>
      </w:r>
      <w:r w:rsidR="00337A78">
        <w:rPr>
          <w:rFonts w:ascii="Times New Roman" w:hAnsi="Times New Roman" w:cs="Times New Roman"/>
          <w:sz w:val="24"/>
          <w:szCs w:val="24"/>
        </w:rPr>
        <w:t>: To understand the pattern for applying makeup techniques for all type of skin complexions</w:t>
      </w:r>
    </w:p>
    <w:p w14:paraId="0EB8D02C" w14:textId="77777777" w:rsidR="00D77FA6" w:rsidRDefault="007D56EA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CO3</w:t>
      </w:r>
      <w:r w:rsidR="00337A78">
        <w:rPr>
          <w:rFonts w:ascii="Times New Roman" w:hAnsi="Times New Roman" w:cs="Times New Roman"/>
          <w:sz w:val="24"/>
          <w:szCs w:val="24"/>
        </w:rPr>
        <w:t xml:space="preserve">: To apply appropriate cosmetic to enhance </w:t>
      </w:r>
      <w:r>
        <w:rPr>
          <w:rFonts w:ascii="Times New Roman" w:hAnsi="Times New Roman" w:cs="Times New Roman"/>
          <w:sz w:val="24"/>
          <w:szCs w:val="24"/>
        </w:rPr>
        <w:t xml:space="preserve">a client’s or one’s own appearance in relevance </w:t>
      </w:r>
      <w:r w:rsidR="00D77F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B3BC4" w14:textId="6316EB7E" w:rsidR="0055443F" w:rsidRPr="00C1233A" w:rsidRDefault="007D56EA" w:rsidP="00D77F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occasion</w:t>
      </w:r>
    </w:p>
    <w:p w14:paraId="71A97D8B" w14:textId="77777777" w:rsidR="00C1233A" w:rsidRPr="00523EF4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Unit. 1: Cosmetics</w:t>
      </w:r>
    </w:p>
    <w:p w14:paraId="60670FEC" w14:textId="21E32C87" w:rsidR="00C1233A" w:rsidRPr="00C1233A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Physical and chemical classification of cosmetics- powders, solutions,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suspensions, emulsions, ointments and soaps, potential toxicology of materials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used as cosmetics, routes of entry, responses to toxicity, precautions, herbal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make-up products, quality control of cosmetic substances.</w:t>
      </w:r>
    </w:p>
    <w:p w14:paraId="6CDAAD0B" w14:textId="77777777" w:rsidR="00C1233A" w:rsidRPr="00523EF4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Unit.2: Facial make up</w:t>
      </w:r>
    </w:p>
    <w:p w14:paraId="5474C335" w14:textId="083F8FDF" w:rsidR="00C1233A" w:rsidRPr="00C1233A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 make up- Introduction, techniques, blending, shadowing, high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lighting. Cosmetics required- foundations- colour corrections, liquid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foundations, treatment foundation, cake foundation, face pow</w:t>
      </w:r>
      <w:r w:rsidR="00162B4E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ers, blushers,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eye shadows, eye pencils, liquid eye liner, mascara, eye brow liners, lip liners,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lip pencils, lip sticks, lip gloss, nail polishers, cleaners, toners, moisturizers.</w:t>
      </w:r>
    </w:p>
    <w:p w14:paraId="1E71BD12" w14:textId="77777777" w:rsidR="00C1233A" w:rsidRPr="00523EF4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Unit.3: Make up procedures</w:t>
      </w:r>
    </w:p>
    <w:p w14:paraId="14802922" w14:textId="015533DE" w:rsidR="00C1233A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Cleanser application and removal, application of astringent, application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moisturizer, eyebrow arching, application of foundation, power application,</w:t>
      </w:r>
      <w:r w:rsidR="001129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blusher</w:t>
      </w:r>
      <w:r w:rsidR="001129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(cheek Colour) application,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application of eye Colour, eye liner,</w:t>
      </w:r>
      <w:r w:rsidR="001129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eyebrow makeup, application of mascara, lip Color application.</w:t>
      </w:r>
    </w:p>
    <w:p w14:paraId="0745B079" w14:textId="77777777" w:rsidR="00906DF0" w:rsidRPr="00523EF4" w:rsidRDefault="00906DF0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Unit. 4</w:t>
      </w:r>
      <w:r w:rsidR="00C1233A"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Corrective Make-up</w:t>
      </w:r>
    </w:p>
    <w:p w14:paraId="5CC656F2" w14:textId="3574CA98" w:rsidR="00C1233A" w:rsidRPr="00C1233A" w:rsidRDefault="00906DF0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C1233A"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nalysis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 facial features, face shapes and</w:t>
      </w:r>
      <w:r w:rsidR="00C1233A"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corrective make up</w:t>
      </w:r>
      <w:r w:rsidR="001129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233A"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techniques,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nalysis of skin Colour, choosing colors of cosmetics, concealing wrinkles with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foundation cream, corrective make-up forehead, corrective make-up for nose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&amp; chin, corrective make-up for eye &amp; eyebrows, corrective make-up for jaw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line &amp; neck, corrective make-up for lips</w:t>
      </w:r>
      <w:r w:rsidR="00C1233A"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00256E2" w14:textId="2BADB2F4" w:rsidR="00C1233A" w:rsidRPr="00523EF4" w:rsidRDefault="00906DF0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Unit.5</w:t>
      </w:r>
      <w:r w:rsidR="00C1233A"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Eye lashes</w:t>
      </w:r>
    </w:p>
    <w:p w14:paraId="5773AFDD" w14:textId="56537A0C" w:rsidR="001129EA" w:rsidRPr="00C1233A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Artificial eye lashes; applying and removing artificial strip eyelashes, eye</w:t>
      </w:r>
      <w:r w:rsidR="001129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tabbing, precautions for</w:t>
      </w:r>
      <w:r w:rsidR="001129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eye make-up.</w:t>
      </w:r>
    </w:p>
    <w:p w14:paraId="0EF75B3D" w14:textId="18BA08F5" w:rsidR="00C1233A" w:rsidRPr="00523EF4" w:rsidRDefault="00906DF0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Unit.6</w:t>
      </w:r>
      <w:r w:rsidR="00C1233A"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Different make-up</w:t>
      </w:r>
    </w:p>
    <w:p w14:paraId="75FBCF02" w14:textId="593C5ABB" w:rsidR="00C1233A" w:rsidRPr="00C1233A" w:rsidRDefault="00C1233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Day make-up, evening make-up, party m</w:t>
      </w:r>
      <w:r w:rsidR="001D6255">
        <w:rPr>
          <w:rFonts w:ascii="Times New Roman" w:eastAsia="Times New Roman" w:hAnsi="Times New Roman" w:cs="Times New Roman"/>
          <w:color w:val="222222"/>
          <w:sz w:val="24"/>
          <w:szCs w:val="24"/>
        </w:rPr>
        <w:t>ake-up, stage make-up</w:t>
      </w:r>
      <w:r w:rsidRPr="00C1233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BD6CB7C" w14:textId="3D9D1074" w:rsidR="001129EA" w:rsidRPr="00523EF4" w:rsidRDefault="000A5BA0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Related </w:t>
      </w:r>
      <w:r w:rsidR="007D56EA"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Experience</w:t>
      </w:r>
    </w:p>
    <w:p w14:paraId="4D8CFF9E" w14:textId="2DEE7CCE" w:rsidR="007D56EA" w:rsidRDefault="00D77FA6" w:rsidP="00D77FA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Self-makeup</w:t>
      </w:r>
      <w:r w:rsidR="002836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makeup</w:t>
      </w:r>
      <w:r w:rsidR="00AC3E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others using different styles – eye makeup, lips makeup, facial makeup, party makeup, day makeup</w:t>
      </w:r>
    </w:p>
    <w:p w14:paraId="7DBEC4C2" w14:textId="122690FB" w:rsidR="00AC3EE7" w:rsidRPr="00523EF4" w:rsidRDefault="00AC3EE7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23E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REFERENCES</w:t>
      </w:r>
    </w:p>
    <w:p w14:paraId="6D4561C6" w14:textId="19C4DAF9" w:rsidR="001129EA" w:rsidRDefault="001129E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392FF2" w14:textId="77777777" w:rsidR="00A44E69" w:rsidRPr="00A44E69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Edmonds, Molly. "History of Makeup." </w:t>
      </w:r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How Makeup Works</w:t>
      </w: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(2014): </w:t>
      </w:r>
      <w:proofErr w:type="spell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n.pag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HowStuffWorks</w:t>
      </w: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. Web. 7 May 2014. </w:t>
      </w:r>
      <w:hyperlink r:id="rId7" w:history="1">
        <w:r w:rsidRPr="001D32B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http://people.howstuffworks.com/about-makeup1.htm</w:t>
        </w:r>
      </w:hyperlink>
    </w:p>
    <w:p w14:paraId="02804108" w14:textId="4D7E5D70" w:rsidR="00A44E69" w:rsidRPr="00523EF4" w:rsidRDefault="00A44E69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E69">
        <w:rPr>
          <w:rFonts w:ascii="Times New Roman" w:hAnsi="Times New Roman" w:cs="Times New Roman"/>
          <w:sz w:val="24"/>
          <w:szCs w:val="24"/>
          <w:lang w:bidi="ml-IN"/>
        </w:rPr>
        <w:t>Bobby Brown. Makeup Manual (2008)</w:t>
      </w:r>
      <w:r w:rsidR="001D6255" w:rsidRPr="00A44E69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Pr="00A44E69">
        <w:rPr>
          <w:rFonts w:ascii="Times New Roman" w:hAnsi="Times New Roman" w:cs="Times New Roman"/>
          <w:sz w:val="24"/>
          <w:szCs w:val="24"/>
          <w:lang w:bidi="ml-IN"/>
        </w:rPr>
        <w:t>Headline Publishing Group</w:t>
      </w:r>
      <w:r>
        <w:rPr>
          <w:rFonts w:ascii="Times New Roman" w:hAnsi="Times New Roman" w:cs="Times New Roman"/>
          <w:sz w:val="24"/>
          <w:szCs w:val="24"/>
          <w:lang w:bidi="ml-IN"/>
        </w:rPr>
        <w:t xml:space="preserve">, </w:t>
      </w:r>
      <w:r w:rsidR="001D6255" w:rsidRPr="00A44E69">
        <w:rPr>
          <w:rFonts w:ascii="Times New Roman" w:hAnsi="Times New Roman" w:cs="Times New Roman"/>
          <w:sz w:val="24"/>
          <w:szCs w:val="24"/>
          <w:lang w:bidi="ml-IN"/>
        </w:rPr>
        <w:t>UK Company</w:t>
      </w:r>
    </w:p>
    <w:p w14:paraId="03D37306" w14:textId="049E28E3" w:rsidR="00523EF4" w:rsidRPr="00A44E69" w:rsidRDefault="00523EF4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ml-IN"/>
        </w:rPr>
        <w:t>Mary Quant. Classic Make-up and Beauty (1998). DK Living.</w:t>
      </w:r>
    </w:p>
    <w:p w14:paraId="45FF71CC" w14:textId="0FD1E664" w:rsidR="001D32BD" w:rsidRPr="00A44E69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E69">
        <w:rPr>
          <w:rFonts w:ascii="Times New Roman" w:hAnsi="Times New Roman" w:cs="Times New Roman"/>
          <w:sz w:val="24"/>
          <w:szCs w:val="24"/>
          <w:shd w:val="clear" w:color="auto" w:fill="FFFFFF"/>
        </w:rPr>
        <w:t>Burch, Tory. "12 surprising statistics about the beauty industry." </w:t>
      </w:r>
      <w:proofErr w:type="spellStart"/>
      <w:r w:rsidRPr="00A44E6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StyleList</w:t>
      </w:r>
      <w:proofErr w:type="spellEnd"/>
      <w:r w:rsidRPr="00A44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44E69">
        <w:rPr>
          <w:rFonts w:ascii="Times New Roman" w:hAnsi="Times New Roman" w:cs="Times New Roman"/>
          <w:sz w:val="24"/>
          <w:szCs w:val="24"/>
          <w:shd w:val="clear" w:color="auto" w:fill="FFFFFF"/>
        </w:rPr>
        <w:t>StlyleList</w:t>
      </w:r>
      <w:proofErr w:type="spellEnd"/>
      <w:r w:rsidRPr="00A44E69">
        <w:rPr>
          <w:rFonts w:ascii="Times New Roman" w:hAnsi="Times New Roman" w:cs="Times New Roman"/>
          <w:sz w:val="24"/>
          <w:szCs w:val="24"/>
          <w:shd w:val="clear" w:color="auto" w:fill="FFFFFF"/>
        </w:rPr>
        <w:t>, 30 Apr 2014. Web.  21 May 2014. </w:t>
      </w:r>
      <w:hyperlink r:id="rId8" w:history="1">
        <w:r w:rsidRPr="00A44E6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http://www.stylelist.com/view/12-surprising-statistics-about-the-beauty-industry/ </w:t>
        </w:r>
      </w:hyperlink>
      <w:r w:rsidRPr="00A44E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735029B" w14:textId="77777777" w:rsidR="001D32BD" w:rsidRPr="001D32BD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Zipp, Michelle. "Surprising poll Reveals how much makeup women really wear." </w:t>
      </w:r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The Stir</w:t>
      </w: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. The Stir, 5 May 2012. Web. 29 May 2014. </w:t>
      </w:r>
      <w:hyperlink r:id="rId9" w:history="1">
        <w:r w:rsidRPr="001D32B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http://thestir.cafemom.com/beauty_style/136560/surprising_poll_reveals_how_much</w:t>
        </w:r>
      </w:hyperlink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14:paraId="1B97E000" w14:textId="77777777" w:rsidR="001D32BD" w:rsidRPr="001D32BD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"1/3 of Women Won’t Leave Home Without Makeup On; Are Not Me." </w:t>
      </w:r>
      <w:proofErr w:type="spellStart"/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Lovelyish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N.p.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, 27 Jan 2011. Web. 1 May 2014. </w:t>
      </w:r>
      <w:hyperlink r:id="rId10" w:history="1">
        <w:r w:rsidRPr="001D32B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http://www.lovelyish.com/2011/01/27/13-of-women-wont-leave-home-without-makeup-on-are-not-me/</w:t>
        </w:r>
      </w:hyperlink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    </w:t>
      </w:r>
    </w:p>
    <w:p w14:paraId="6479F9CD" w14:textId="77777777" w:rsidR="001D32BD" w:rsidRPr="001D32BD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"Attractive People Success Statistics." (2014): </w:t>
      </w:r>
      <w:proofErr w:type="spellStart"/>
      <w:proofErr w:type="gram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n.pag.</w:t>
      </w:r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Statistic</w:t>
      </w:r>
      <w:proofErr w:type="spellEnd"/>
      <w:proofErr w:type="gramEnd"/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Brain</w:t>
      </w: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. Web. 30 Apr 2014. </w:t>
      </w:r>
      <w:hyperlink r:id="rId11" w:history="1">
        <w:r w:rsidRPr="001D32B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http://www.statisticbrain.com/attractive-people-success-statistics/</w:t>
        </w:r>
      </w:hyperlink>
    </w:p>
    <w:p w14:paraId="66F142C9" w14:textId="77777777" w:rsidR="001D32BD" w:rsidRPr="001D32BD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Calistro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, Paddy. "How Much Makeup Does a Typical Woman Own? A Look at the Trends." </w:t>
      </w:r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Los Angeles Times</w:t>
      </w: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31 Jan 1988, n. </w:t>
      </w:r>
      <w:proofErr w:type="spell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pag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. Web. 1 May 2014. </w:t>
      </w:r>
      <w:hyperlink r:id="rId12" w:history="1">
        <w:r w:rsidRPr="001D32B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http://articles.latimes.com/1988-01-31/magazine/tm-39292_1_average-woman</w:t>
        </w:r>
      </w:hyperlink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011479E" w14:textId="362AC6E4" w:rsidR="001129EA" w:rsidRPr="001D6255" w:rsidRDefault="00542B90" w:rsidP="00D77FA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"How Much Does the Average Woman Spend On Makeup In a Year.</w:t>
      </w:r>
      <w:proofErr w:type="gram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" .</w:t>
      </w:r>
      <w:proofErr w:type="gram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N.p.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Online Posting </w:t>
      </w:r>
      <w:proofErr w:type="spellStart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1D32B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WikiAnswers</w:t>
      </w:r>
      <w:proofErr w:type="spellEnd"/>
      <w:r w:rsidRPr="001D32BD">
        <w:rPr>
          <w:rFonts w:ascii="Times New Roman" w:hAnsi="Times New Roman" w:cs="Times New Roman"/>
          <w:sz w:val="24"/>
          <w:szCs w:val="24"/>
          <w:shd w:val="clear" w:color="auto" w:fill="FFFFFF"/>
        </w:rPr>
        <w:t>. Web. 11 May. 2014. </w:t>
      </w:r>
      <w:r w:rsidRPr="001D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http://wiki.answers.com/Q/How_much_does_the_average_woman_spend_on_makeup_in_a_year?altQ=How_much_does_the_average_woman_spend_on_beauty_cosmetiAdams, Rebecca. "Male Makeup Isn't Such </w:t>
      </w:r>
      <w:proofErr w:type="gramStart"/>
      <w:r w:rsidRPr="001D625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1D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Strange Concept Anymore, Study Says." </w:t>
      </w:r>
      <w:r w:rsidRPr="001D6255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Huffington Post</w:t>
      </w:r>
      <w:r w:rsidRPr="001D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Jun 2013, n. </w:t>
      </w:r>
      <w:proofErr w:type="spellStart"/>
      <w:r w:rsidRPr="001D6255">
        <w:rPr>
          <w:rFonts w:ascii="Times New Roman" w:hAnsi="Times New Roman" w:cs="Times New Roman"/>
          <w:sz w:val="24"/>
          <w:szCs w:val="24"/>
          <w:shd w:val="clear" w:color="auto" w:fill="FFFFFF"/>
        </w:rPr>
        <w:t>pag</w:t>
      </w:r>
      <w:proofErr w:type="spellEnd"/>
      <w:r w:rsidRPr="001D6255">
        <w:rPr>
          <w:rFonts w:ascii="Times New Roman" w:hAnsi="Times New Roman" w:cs="Times New Roman"/>
          <w:sz w:val="24"/>
          <w:szCs w:val="24"/>
          <w:shd w:val="clear" w:color="auto" w:fill="FFFFFF"/>
        </w:rPr>
        <w:t>. Web. 11 May. 2014. </w:t>
      </w:r>
      <w:hyperlink r:id="rId13" w:history="1">
        <w:r w:rsidRPr="001D625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http://www.huffingtonpost.com/2013/06/19/male-makeup-study-men_n_3467482.html?</w:t>
        </w:r>
      </w:hyperlink>
    </w:p>
    <w:p w14:paraId="5963F6B9" w14:textId="6AFCF11E" w:rsidR="001129EA" w:rsidRPr="001D32BD" w:rsidRDefault="001129EA" w:rsidP="00D77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C55B6" w14:textId="5381870E" w:rsidR="00A6216E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475">
        <w:rPr>
          <w:rFonts w:ascii="Times New Roman" w:hAnsi="Times New Roman" w:cs="Times New Roman"/>
          <w:b/>
          <w:bCs/>
          <w:sz w:val="24"/>
          <w:szCs w:val="24"/>
        </w:rPr>
        <w:t>STRATEGIES FOR INSTRUCTION</w:t>
      </w:r>
    </w:p>
    <w:p w14:paraId="549AB3B9" w14:textId="3059B346" w:rsidR="006A5120" w:rsidRPr="00590FC1" w:rsidRDefault="006A5120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C1">
        <w:rPr>
          <w:rFonts w:ascii="Times New Roman" w:hAnsi="Times New Roman" w:cs="Times New Roman"/>
          <w:sz w:val="24"/>
          <w:szCs w:val="24"/>
        </w:rPr>
        <w:t xml:space="preserve">The course can be conducted through both online and offline classes. </w:t>
      </w:r>
    </w:p>
    <w:p w14:paraId="7C3F5B31" w14:textId="60AB93B7" w:rsidR="006A5120" w:rsidRPr="00590FC1" w:rsidRDefault="006A5120" w:rsidP="00D77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C1">
        <w:rPr>
          <w:rFonts w:ascii="Times New Roman" w:hAnsi="Times New Roman" w:cs="Times New Roman"/>
          <w:sz w:val="24"/>
          <w:szCs w:val="24"/>
        </w:rPr>
        <w:t xml:space="preserve">Online tools such as google meet, </w:t>
      </w:r>
      <w:r w:rsidR="00D77FA6" w:rsidRPr="00590FC1">
        <w:rPr>
          <w:rFonts w:ascii="Times New Roman" w:hAnsi="Times New Roman" w:cs="Times New Roman"/>
          <w:sz w:val="24"/>
          <w:szCs w:val="24"/>
        </w:rPr>
        <w:t>Moodle</w:t>
      </w:r>
      <w:r w:rsidRPr="00590FC1">
        <w:rPr>
          <w:rFonts w:ascii="Times New Roman" w:hAnsi="Times New Roman" w:cs="Times New Roman"/>
          <w:sz w:val="24"/>
          <w:szCs w:val="24"/>
        </w:rPr>
        <w:t xml:space="preserve">, </w:t>
      </w:r>
      <w:r w:rsidR="00D77FA6" w:rsidRPr="00590FC1">
        <w:rPr>
          <w:rFonts w:ascii="Times New Roman" w:hAnsi="Times New Roman" w:cs="Times New Roman"/>
          <w:sz w:val="24"/>
          <w:szCs w:val="24"/>
        </w:rPr>
        <w:t>WhatsApp</w:t>
      </w:r>
      <w:r w:rsidRPr="00590FC1">
        <w:rPr>
          <w:rFonts w:ascii="Times New Roman" w:hAnsi="Times New Roman" w:cs="Times New Roman"/>
          <w:sz w:val="24"/>
          <w:szCs w:val="24"/>
        </w:rPr>
        <w:t xml:space="preserve">, Instagram, etc. can be used. </w:t>
      </w:r>
    </w:p>
    <w:p w14:paraId="4294FA88" w14:textId="5539C138" w:rsidR="006A5120" w:rsidRPr="00D15475" w:rsidRDefault="006A5120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FC1">
        <w:rPr>
          <w:rFonts w:ascii="Times New Roman" w:hAnsi="Times New Roman" w:cs="Times New Roman"/>
          <w:sz w:val="24"/>
          <w:szCs w:val="24"/>
        </w:rPr>
        <w:t>Lecture, lecture cum demonstration, hands-on training, peer learning, flipped classroom, experiential learning, etc. may be adopted as teaching-learning strategies</w:t>
      </w:r>
    </w:p>
    <w:p w14:paraId="39E0FFE8" w14:textId="3136A9ED" w:rsidR="00A6216E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21C0B1" w14:textId="3EEA06BD" w:rsidR="00D77FA6" w:rsidRDefault="00D77FA6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116298" w14:textId="3D002435" w:rsidR="00D77FA6" w:rsidRDefault="00D77FA6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C38D0D" w14:textId="5FDC5E61" w:rsidR="00D77FA6" w:rsidRDefault="00D77FA6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1D9EA9" w14:textId="1F5C70B2" w:rsidR="00344359" w:rsidRDefault="00344359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5C1217" w14:textId="77777777" w:rsidR="00344359" w:rsidRDefault="00344359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BCE28E" w14:textId="77777777" w:rsidR="00A6216E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3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EVALUATION &amp; GRADING</w:t>
      </w:r>
    </w:p>
    <w:p w14:paraId="154C1B22" w14:textId="77777777" w:rsidR="00A6216E" w:rsidRPr="00933EC9" w:rsidRDefault="00A6216E" w:rsidP="00D77FA6">
      <w:pPr>
        <w:pStyle w:val="NormalWeb"/>
        <w:spacing w:before="0" w:beforeAutospacing="0" w:after="160" w:afterAutospacing="0" w:line="360" w:lineRule="auto"/>
        <w:rPr>
          <w:b/>
          <w:bCs/>
        </w:rPr>
      </w:pPr>
      <w:r w:rsidRPr="00933EC9">
        <w:rPr>
          <w:b/>
          <w:bCs/>
        </w:rPr>
        <w:t xml:space="preserve">SCHEME </w:t>
      </w:r>
      <w:r>
        <w:rPr>
          <w:b/>
          <w:bCs/>
        </w:rPr>
        <w:t xml:space="preserve">OF </w:t>
      </w:r>
      <w:r w:rsidRPr="00933EC9">
        <w:rPr>
          <w:b/>
          <w:bCs/>
        </w:rPr>
        <w:t>EVALUATION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2866"/>
        <w:gridCol w:w="3940"/>
        <w:gridCol w:w="1547"/>
        <w:gridCol w:w="1508"/>
      </w:tblGrid>
      <w:tr w:rsidR="00A6216E" w14:paraId="25556795" w14:textId="77777777" w:rsidTr="00A6216E">
        <w:trPr>
          <w:trHeight w:val="357"/>
        </w:trPr>
        <w:tc>
          <w:tcPr>
            <w:tcW w:w="9861" w:type="dxa"/>
            <w:gridSpan w:val="4"/>
          </w:tcPr>
          <w:p w14:paraId="23B9AE03" w14:textId="77777777" w:rsidR="00A6216E" w:rsidRPr="00676FA0" w:rsidRDefault="00A6216E" w:rsidP="00D77FA6">
            <w:pPr>
              <w:pStyle w:val="NormalWeb"/>
              <w:spacing w:before="0" w:beforeAutospacing="0" w:after="160" w:afterAutospacing="0" w:line="360" w:lineRule="auto"/>
              <w:jc w:val="center"/>
              <w:rPr>
                <w:b/>
                <w:bCs/>
              </w:rPr>
            </w:pPr>
            <w:r w:rsidRPr="00676FA0">
              <w:rPr>
                <w:b/>
                <w:bCs/>
              </w:rPr>
              <w:t>METHOD OF EVALUATION</w:t>
            </w:r>
          </w:p>
        </w:tc>
      </w:tr>
      <w:tr w:rsidR="00A6216E" w14:paraId="6BA38E7D" w14:textId="77777777" w:rsidTr="00A6216E">
        <w:trPr>
          <w:trHeight w:val="357"/>
        </w:trPr>
        <w:tc>
          <w:tcPr>
            <w:tcW w:w="2866" w:type="dxa"/>
          </w:tcPr>
          <w:p w14:paraId="58738556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Assessment Methods</w:t>
            </w:r>
          </w:p>
        </w:tc>
        <w:tc>
          <w:tcPr>
            <w:tcW w:w="3940" w:type="dxa"/>
          </w:tcPr>
          <w:p w14:paraId="62CF15A6" w14:textId="77777777" w:rsidR="00A6216E" w:rsidRPr="00933EC9" w:rsidRDefault="00A6216E" w:rsidP="00D77FA6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547" w:type="dxa"/>
          </w:tcPr>
          <w:p w14:paraId="3D7E603D" w14:textId="77777777" w:rsidR="00A6216E" w:rsidRPr="00676FA0" w:rsidRDefault="00A6216E" w:rsidP="00D77FA6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 w:rsidRPr="00676FA0">
              <w:rPr>
                <w:b/>
                <w:bCs/>
              </w:rPr>
              <w:t>Marks</w:t>
            </w:r>
          </w:p>
        </w:tc>
        <w:tc>
          <w:tcPr>
            <w:tcW w:w="1507" w:type="dxa"/>
          </w:tcPr>
          <w:p w14:paraId="343EE352" w14:textId="77777777" w:rsidR="00A6216E" w:rsidRPr="00676FA0" w:rsidRDefault="00A6216E" w:rsidP="00D77FA6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 w:rsidRPr="00676FA0">
              <w:rPr>
                <w:b/>
                <w:bCs/>
              </w:rPr>
              <w:t>Weightage</w:t>
            </w:r>
          </w:p>
        </w:tc>
      </w:tr>
      <w:tr w:rsidR="00A6216E" w14:paraId="415E6B1A" w14:textId="77777777" w:rsidTr="00A6216E">
        <w:trPr>
          <w:trHeight w:val="357"/>
        </w:trPr>
        <w:tc>
          <w:tcPr>
            <w:tcW w:w="2866" w:type="dxa"/>
            <w:vMerge w:val="restart"/>
          </w:tcPr>
          <w:p w14:paraId="7C9E391C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Formative Assessment (FA)</w:t>
            </w:r>
          </w:p>
        </w:tc>
        <w:tc>
          <w:tcPr>
            <w:tcW w:w="3940" w:type="dxa"/>
          </w:tcPr>
          <w:p w14:paraId="5D01CFFF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Attendance</w:t>
            </w:r>
          </w:p>
        </w:tc>
        <w:tc>
          <w:tcPr>
            <w:tcW w:w="1547" w:type="dxa"/>
          </w:tcPr>
          <w:p w14:paraId="299547F9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4</w:t>
            </w:r>
          </w:p>
        </w:tc>
        <w:tc>
          <w:tcPr>
            <w:tcW w:w="1507" w:type="dxa"/>
            <w:vMerge w:val="restart"/>
          </w:tcPr>
          <w:p w14:paraId="5EF6E93B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25%</w:t>
            </w:r>
          </w:p>
        </w:tc>
      </w:tr>
      <w:tr w:rsidR="00A6216E" w14:paraId="31ADE3CD" w14:textId="77777777" w:rsidTr="00A6216E">
        <w:trPr>
          <w:trHeight w:val="357"/>
        </w:trPr>
        <w:tc>
          <w:tcPr>
            <w:tcW w:w="2866" w:type="dxa"/>
            <w:vMerge/>
          </w:tcPr>
          <w:p w14:paraId="5E3FA926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</w:tcPr>
          <w:p w14:paraId="4B48F570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Assignment/Project/Activities/Reports</w:t>
            </w:r>
          </w:p>
        </w:tc>
        <w:tc>
          <w:tcPr>
            <w:tcW w:w="1547" w:type="dxa"/>
          </w:tcPr>
          <w:p w14:paraId="48FCB356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6</w:t>
            </w:r>
          </w:p>
        </w:tc>
        <w:tc>
          <w:tcPr>
            <w:tcW w:w="1507" w:type="dxa"/>
            <w:vMerge/>
          </w:tcPr>
          <w:p w14:paraId="2178C86E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</w:p>
        </w:tc>
      </w:tr>
      <w:tr w:rsidR="00A6216E" w14:paraId="6A189B09" w14:textId="77777777" w:rsidTr="00A6216E">
        <w:trPr>
          <w:trHeight w:val="365"/>
        </w:trPr>
        <w:tc>
          <w:tcPr>
            <w:tcW w:w="2866" w:type="dxa"/>
          </w:tcPr>
          <w:p w14:paraId="77090004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Summative Assessment (SA)*</w:t>
            </w:r>
          </w:p>
        </w:tc>
        <w:tc>
          <w:tcPr>
            <w:tcW w:w="3940" w:type="dxa"/>
          </w:tcPr>
          <w:p w14:paraId="2F52A3C6" w14:textId="77777777" w:rsidR="00A6216E" w:rsidRPr="00933EC9" w:rsidRDefault="00A6216E" w:rsidP="00D77FA6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t>Test Paper</w:t>
            </w:r>
          </w:p>
        </w:tc>
        <w:tc>
          <w:tcPr>
            <w:tcW w:w="1547" w:type="dxa"/>
          </w:tcPr>
          <w:p w14:paraId="1061A266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30</w:t>
            </w:r>
          </w:p>
        </w:tc>
        <w:tc>
          <w:tcPr>
            <w:tcW w:w="1507" w:type="dxa"/>
          </w:tcPr>
          <w:p w14:paraId="0C9FD0C4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75%</w:t>
            </w:r>
          </w:p>
        </w:tc>
      </w:tr>
      <w:tr w:rsidR="00A6216E" w14:paraId="1527AFA3" w14:textId="77777777" w:rsidTr="00A6216E">
        <w:trPr>
          <w:trHeight w:val="260"/>
        </w:trPr>
        <w:tc>
          <w:tcPr>
            <w:tcW w:w="2866" w:type="dxa"/>
          </w:tcPr>
          <w:p w14:paraId="4D008C13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</w:tcPr>
          <w:p w14:paraId="290A8CA5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 xml:space="preserve">Total </w:t>
            </w:r>
          </w:p>
        </w:tc>
        <w:tc>
          <w:tcPr>
            <w:tcW w:w="1547" w:type="dxa"/>
          </w:tcPr>
          <w:p w14:paraId="14C26452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40</w:t>
            </w:r>
          </w:p>
        </w:tc>
        <w:tc>
          <w:tcPr>
            <w:tcW w:w="1507" w:type="dxa"/>
          </w:tcPr>
          <w:p w14:paraId="008F511F" w14:textId="77777777" w:rsidR="00A6216E" w:rsidRDefault="00A6216E" w:rsidP="00D77FA6">
            <w:pPr>
              <w:pStyle w:val="NormalWeb"/>
              <w:spacing w:before="0" w:beforeAutospacing="0" w:after="160" w:afterAutospacing="0" w:line="360" w:lineRule="auto"/>
            </w:pPr>
            <w:r>
              <w:t>100</w:t>
            </w:r>
          </w:p>
        </w:tc>
      </w:tr>
    </w:tbl>
    <w:p w14:paraId="2E89BB7C" w14:textId="77777777" w:rsidR="00A6216E" w:rsidRPr="006A5120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120">
        <w:rPr>
          <w:rFonts w:ascii="Times New Roman" w:hAnsi="Times New Roman" w:cs="Times New Roman"/>
          <w:b/>
          <w:bCs/>
          <w:sz w:val="24"/>
          <w:szCs w:val="24"/>
        </w:rPr>
        <w:t>(*Summative Assessment – Internal/External Evaluation)</w:t>
      </w:r>
    </w:p>
    <w:p w14:paraId="74EA5D05" w14:textId="77777777" w:rsidR="00A6216E" w:rsidRPr="00D16BBC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BBC"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tbl>
      <w:tblPr>
        <w:tblStyle w:val="TableGrid"/>
        <w:tblW w:w="8390" w:type="dxa"/>
        <w:tblInd w:w="954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A6216E" w:rsidRPr="00D16BBC" w14:paraId="584A1E82" w14:textId="77777777" w:rsidTr="00A6216E">
        <w:trPr>
          <w:trHeight w:val="379"/>
        </w:trPr>
        <w:tc>
          <w:tcPr>
            <w:tcW w:w="4195" w:type="dxa"/>
          </w:tcPr>
          <w:p w14:paraId="5DFF909F" w14:textId="77777777" w:rsidR="00A6216E" w:rsidRPr="00D16BBC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</w:tcPr>
          <w:p w14:paraId="305C197A" w14:textId="77777777" w:rsidR="00A6216E" w:rsidRPr="00D16BBC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A6216E" w14:paraId="307044B1" w14:textId="77777777" w:rsidTr="00A6216E">
        <w:trPr>
          <w:trHeight w:val="393"/>
        </w:trPr>
        <w:tc>
          <w:tcPr>
            <w:tcW w:w="4195" w:type="dxa"/>
          </w:tcPr>
          <w:p w14:paraId="2E813C1E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4195" w:type="dxa"/>
          </w:tcPr>
          <w:p w14:paraId="2EEC0B0A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16E" w14:paraId="3E85C86F" w14:textId="77777777" w:rsidTr="00A6216E">
        <w:trPr>
          <w:trHeight w:val="379"/>
        </w:trPr>
        <w:tc>
          <w:tcPr>
            <w:tcW w:w="4195" w:type="dxa"/>
          </w:tcPr>
          <w:p w14:paraId="5E080DC5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85-89.9%</w:t>
            </w:r>
          </w:p>
        </w:tc>
        <w:tc>
          <w:tcPr>
            <w:tcW w:w="4195" w:type="dxa"/>
          </w:tcPr>
          <w:p w14:paraId="760525BD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16E" w14:paraId="2424D34A" w14:textId="77777777" w:rsidTr="00A6216E">
        <w:trPr>
          <w:trHeight w:val="379"/>
        </w:trPr>
        <w:tc>
          <w:tcPr>
            <w:tcW w:w="4195" w:type="dxa"/>
          </w:tcPr>
          <w:p w14:paraId="2D671F12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80-84.9%</w:t>
            </w:r>
          </w:p>
        </w:tc>
        <w:tc>
          <w:tcPr>
            <w:tcW w:w="4195" w:type="dxa"/>
          </w:tcPr>
          <w:p w14:paraId="681FB9B9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16E" w14:paraId="27C98240" w14:textId="77777777" w:rsidTr="00A6216E">
        <w:trPr>
          <w:trHeight w:val="379"/>
        </w:trPr>
        <w:tc>
          <w:tcPr>
            <w:tcW w:w="4195" w:type="dxa"/>
          </w:tcPr>
          <w:p w14:paraId="33CA72A2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75-79.9</w:t>
            </w:r>
          </w:p>
        </w:tc>
        <w:tc>
          <w:tcPr>
            <w:tcW w:w="4195" w:type="dxa"/>
          </w:tcPr>
          <w:p w14:paraId="789C85E4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16E" w14:paraId="0EE5BC85" w14:textId="77777777" w:rsidTr="00A6216E">
        <w:trPr>
          <w:trHeight w:val="379"/>
        </w:trPr>
        <w:tc>
          <w:tcPr>
            <w:tcW w:w="4195" w:type="dxa"/>
          </w:tcPr>
          <w:p w14:paraId="7896A5FE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&lt;75%</w:t>
            </w:r>
          </w:p>
        </w:tc>
        <w:tc>
          <w:tcPr>
            <w:tcW w:w="4195" w:type="dxa"/>
          </w:tcPr>
          <w:p w14:paraId="466AEBD2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E7DFD01" w14:textId="77777777" w:rsidR="00A6216E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FDC2A" w14:textId="77777777" w:rsidR="00A6216E" w:rsidRDefault="00A6216E" w:rsidP="00D77F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BBC">
        <w:rPr>
          <w:rFonts w:ascii="Times New Roman" w:hAnsi="Times New Roman" w:cs="Times New Roman"/>
          <w:b/>
          <w:bCs/>
          <w:sz w:val="24"/>
          <w:szCs w:val="24"/>
        </w:rPr>
        <w:t>GRADING POLICY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A6216E" w14:paraId="183AE656" w14:textId="77777777" w:rsidTr="00D77FA6">
        <w:trPr>
          <w:trHeight w:val="422"/>
        </w:trPr>
        <w:tc>
          <w:tcPr>
            <w:tcW w:w="4814" w:type="dxa"/>
          </w:tcPr>
          <w:p w14:paraId="128E1811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4815" w:type="dxa"/>
          </w:tcPr>
          <w:p w14:paraId="703E11B9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total marks (FA+SA)</w:t>
            </w:r>
          </w:p>
        </w:tc>
      </w:tr>
      <w:tr w:rsidR="00A6216E" w14:paraId="0121473C" w14:textId="77777777" w:rsidTr="00D77FA6">
        <w:trPr>
          <w:trHeight w:val="360"/>
        </w:trPr>
        <w:tc>
          <w:tcPr>
            <w:tcW w:w="4814" w:type="dxa"/>
          </w:tcPr>
          <w:p w14:paraId="26A33C19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15" w:type="dxa"/>
          </w:tcPr>
          <w:p w14:paraId="5F45502A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80% &amp; above</w:t>
            </w:r>
          </w:p>
        </w:tc>
      </w:tr>
      <w:tr w:rsidR="00A6216E" w14:paraId="5B0DA9C5" w14:textId="77777777" w:rsidTr="00D77FA6">
        <w:trPr>
          <w:trHeight w:val="360"/>
        </w:trPr>
        <w:tc>
          <w:tcPr>
            <w:tcW w:w="4814" w:type="dxa"/>
          </w:tcPr>
          <w:p w14:paraId="74B67274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15" w:type="dxa"/>
          </w:tcPr>
          <w:p w14:paraId="1651CC0C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60-79.9%</w:t>
            </w:r>
          </w:p>
        </w:tc>
      </w:tr>
      <w:tr w:rsidR="00A6216E" w14:paraId="1E04BC7F" w14:textId="77777777" w:rsidTr="00D77FA6">
        <w:trPr>
          <w:trHeight w:val="360"/>
        </w:trPr>
        <w:tc>
          <w:tcPr>
            <w:tcW w:w="4814" w:type="dxa"/>
          </w:tcPr>
          <w:p w14:paraId="3636DA5C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15" w:type="dxa"/>
          </w:tcPr>
          <w:p w14:paraId="7163D58F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50-59.9%</w:t>
            </w:r>
          </w:p>
        </w:tc>
      </w:tr>
      <w:tr w:rsidR="00A6216E" w14:paraId="669390A7" w14:textId="77777777" w:rsidTr="00D77FA6">
        <w:trPr>
          <w:trHeight w:val="360"/>
        </w:trPr>
        <w:tc>
          <w:tcPr>
            <w:tcW w:w="4814" w:type="dxa"/>
          </w:tcPr>
          <w:p w14:paraId="36C01D31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15" w:type="dxa"/>
          </w:tcPr>
          <w:p w14:paraId="032CBE77" w14:textId="77777777" w:rsidR="00A6216E" w:rsidRPr="00F75E1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40-49.9%</w:t>
            </w:r>
          </w:p>
        </w:tc>
      </w:tr>
      <w:tr w:rsidR="00A6216E" w14:paraId="12EE0AB5" w14:textId="77777777" w:rsidTr="00D77FA6">
        <w:trPr>
          <w:trHeight w:val="360"/>
        </w:trPr>
        <w:tc>
          <w:tcPr>
            <w:tcW w:w="4814" w:type="dxa"/>
          </w:tcPr>
          <w:p w14:paraId="46214411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qualified</w:t>
            </w:r>
          </w:p>
        </w:tc>
        <w:tc>
          <w:tcPr>
            <w:tcW w:w="4815" w:type="dxa"/>
          </w:tcPr>
          <w:p w14:paraId="053D1227" w14:textId="77777777" w:rsidR="00A6216E" w:rsidRDefault="00A6216E" w:rsidP="00D77F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&lt;40%</w:t>
            </w:r>
          </w:p>
        </w:tc>
      </w:tr>
    </w:tbl>
    <w:p w14:paraId="796F05F0" w14:textId="77777777" w:rsidR="00A6216E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BE4D74" w14:textId="2A92CAA9" w:rsidR="00A6216E" w:rsidRDefault="00A6216E" w:rsidP="00D77F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 QUESTION PAPER</w:t>
      </w:r>
    </w:p>
    <w:p w14:paraId="11AE0BFF" w14:textId="77777777" w:rsidR="00A6216E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KAHM UNITY WOMEN’S COLLEGE, MANJERI</w:t>
      </w:r>
    </w:p>
    <w:p w14:paraId="5D0EF998" w14:textId="66541B01" w:rsidR="00A6216E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</w:t>
      </w:r>
      <w:r w:rsidR="006A5120">
        <w:rPr>
          <w:rFonts w:ascii="Times New Roman" w:eastAsia="Times New Roman" w:hAnsi="Times New Roman" w:cs="Times New Roman"/>
          <w:b/>
          <w:bCs/>
          <w:sz w:val="24"/>
          <w:szCs w:val="24"/>
        </w:rPr>
        <w:t>ARTMENT OF HOME SCIENCE</w:t>
      </w:r>
    </w:p>
    <w:p w14:paraId="228A32C2" w14:textId="77777777" w:rsidR="00A6216E" w:rsidRPr="00F7372A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72A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Course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Exam, October 2022</w:t>
      </w:r>
    </w:p>
    <w:p w14:paraId="2AC9FD97" w14:textId="0C6F7117" w:rsidR="00A6216E" w:rsidRPr="006A5120" w:rsidRDefault="006A5120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120">
        <w:rPr>
          <w:rFonts w:ascii="Times New Roman" w:eastAsia="Times New Roman" w:hAnsi="Times New Roman" w:cs="Times New Roman"/>
          <w:b/>
          <w:bCs/>
          <w:sz w:val="24"/>
          <w:szCs w:val="24"/>
        </w:rPr>
        <w:t>FCSCC09 MAKEUP ART</w:t>
      </w:r>
    </w:p>
    <w:p w14:paraId="22125DC7" w14:textId="77777777" w:rsidR="00A6216E" w:rsidRDefault="00A6216E" w:rsidP="00D77F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Time: 1 Hour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Max Marks: 30</w:t>
      </w:r>
    </w:p>
    <w:p w14:paraId="35A45F8E" w14:textId="77777777" w:rsidR="00A6216E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A</w:t>
      </w:r>
    </w:p>
    <w:p w14:paraId="7DF29044" w14:textId="5E84149F" w:rsidR="00A6216E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 at least ten questions. Each </w:t>
      </w:r>
      <w:r w:rsidR="00162B4E">
        <w:rPr>
          <w:rFonts w:ascii="Times New Roman" w:eastAsia="Times New Roman" w:hAnsi="Times New Roman" w:cs="Times New Roman"/>
          <w:sz w:val="24"/>
          <w:szCs w:val="24"/>
        </w:rPr>
        <w:t>question carries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mark</w:t>
      </w:r>
      <w:r w:rsidR="00162B4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957E0F" w14:textId="25C83174" w:rsidR="00A6216E" w:rsidRDefault="00A6216E" w:rsidP="00D77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questions ca</w:t>
      </w:r>
      <w:r w:rsidR="00162B4E">
        <w:rPr>
          <w:rFonts w:ascii="Times New Roman" w:eastAsia="Times New Roman" w:hAnsi="Times New Roman" w:cs="Times New Roman"/>
          <w:sz w:val="24"/>
          <w:szCs w:val="24"/>
        </w:rPr>
        <w:t>n be attended. Overall ceiling 3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05DE836C" w14:textId="0CB2208D" w:rsidR="00572D37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 w:rsidR="00162B4E">
        <w:rPr>
          <w:rFonts w:ascii="Times New Roman" w:eastAsia="Times New Roman" w:hAnsi="Times New Roman" w:cs="Times New Roman"/>
          <w:sz w:val="24"/>
          <w:szCs w:val="24"/>
        </w:rPr>
        <w:t>at is contouring?</w:t>
      </w:r>
    </w:p>
    <w:p w14:paraId="4443CF2D" w14:textId="3A30E407" w:rsidR="00572D37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Differentiate between blending and highlighting</w:t>
      </w:r>
    </w:p>
    <w:p w14:paraId="717A9F27" w14:textId="3FCA1BA3" w:rsidR="00572D37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cosmetics? Give examples</w:t>
      </w:r>
    </w:p>
    <w:p w14:paraId="47930113" w14:textId="00A8BF42" w:rsidR="00572D37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the uses of foundation</w:t>
      </w:r>
    </w:p>
    <w:p w14:paraId="64BDEADE" w14:textId="6BA26D48" w:rsidR="00572D37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Mention an eye makeup technique</w:t>
      </w:r>
    </w:p>
    <w:p w14:paraId="69FA374A" w14:textId="77777777" w:rsidR="00162B4E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a blusher? Why is it used?</w:t>
      </w:r>
    </w:p>
    <w:p w14:paraId="4D4EC06A" w14:textId="6056E10C" w:rsidR="00162B4E" w:rsidRPr="00162B4E" w:rsidRDefault="00572D37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B4E">
        <w:rPr>
          <w:rFonts w:ascii="Times New Roman" w:eastAsia="Times New Roman" w:hAnsi="Times New Roman" w:cs="Times New Roman"/>
          <w:sz w:val="24"/>
          <w:szCs w:val="24"/>
        </w:rPr>
        <w:t>M</w:t>
      </w:r>
      <w:r w:rsidR="00162B4E" w:rsidRPr="00162B4E">
        <w:rPr>
          <w:rFonts w:ascii="Times New Roman" w:eastAsia="Times New Roman" w:hAnsi="Times New Roman" w:cs="Times New Roman"/>
          <w:sz w:val="24"/>
          <w:szCs w:val="24"/>
        </w:rPr>
        <w:t xml:space="preserve">ention the </w:t>
      </w:r>
      <w:r w:rsidR="00162B4E" w:rsidRPr="00162B4E">
        <w:rPr>
          <w:rFonts w:ascii="Times New Roman" w:eastAsia="Times New Roman" w:hAnsi="Times New Roman" w:cs="Times New Roman"/>
          <w:color w:val="222222"/>
          <w:sz w:val="24"/>
          <w:szCs w:val="24"/>
        </w:rPr>
        <w:t>corrective make up procedure for a</w:t>
      </w:r>
      <w:r w:rsidR="00162B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62B4E" w:rsidRPr="00162B4E">
        <w:rPr>
          <w:rFonts w:ascii="Times New Roman" w:eastAsia="Times New Roman" w:hAnsi="Times New Roman" w:cs="Times New Roman"/>
          <w:color w:val="222222"/>
          <w:sz w:val="24"/>
          <w:szCs w:val="24"/>
        </w:rPr>
        <w:t>pear shaped and oval shaped face.</w:t>
      </w:r>
    </w:p>
    <w:p w14:paraId="7E74CFCD" w14:textId="6EF53726" w:rsidR="00572D37" w:rsidRDefault="00162B4E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lip makeup</w:t>
      </w:r>
    </w:p>
    <w:p w14:paraId="50519DF2" w14:textId="4576E4E0" w:rsidR="00162B4E" w:rsidRDefault="00162B4E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role of moisturizer?</w:t>
      </w:r>
    </w:p>
    <w:p w14:paraId="7D37444E" w14:textId="2D86930D" w:rsidR="00162B4E" w:rsidRDefault="00162B4E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will you do shadowing?</w:t>
      </w:r>
    </w:p>
    <w:p w14:paraId="1EC42AA6" w14:textId="578D2B20" w:rsidR="00162B4E" w:rsidRDefault="00162B4E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a cleanser? How will you apply it?</w:t>
      </w:r>
    </w:p>
    <w:p w14:paraId="5DBC4F2D" w14:textId="3DF6D7F0" w:rsidR="00162B4E" w:rsidRDefault="00162B4E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on toxicity of cosmetics?</w:t>
      </w:r>
    </w:p>
    <w:p w14:paraId="41C6F205" w14:textId="3A43C1BD" w:rsidR="00162B4E" w:rsidRDefault="00542B90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a corrective makeup technique for forehead</w:t>
      </w:r>
    </w:p>
    <w:p w14:paraId="546C3E1C" w14:textId="7A768538" w:rsidR="00542B90" w:rsidRDefault="00542B90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people use makeup?</w:t>
      </w:r>
    </w:p>
    <w:p w14:paraId="2FE1A97C" w14:textId="5494B5F6" w:rsidR="00542B90" w:rsidRPr="00572D37" w:rsidRDefault="00EB60FF" w:rsidP="00D77FA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on the corrective makeup techniques for eyes</w:t>
      </w:r>
    </w:p>
    <w:sectPr w:rsidR="00542B90" w:rsidRPr="00572D3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DE97" w14:textId="77777777" w:rsidR="00D02FD9" w:rsidRDefault="00D02FD9" w:rsidP="00F52951">
      <w:pPr>
        <w:spacing w:after="0" w:line="240" w:lineRule="auto"/>
      </w:pPr>
      <w:r>
        <w:separator/>
      </w:r>
    </w:p>
  </w:endnote>
  <w:endnote w:type="continuationSeparator" w:id="0">
    <w:p w14:paraId="3E26269D" w14:textId="77777777" w:rsidR="00D02FD9" w:rsidRDefault="00D02FD9" w:rsidP="00F5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67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034AE" w14:textId="2C7CA83C" w:rsidR="00F52951" w:rsidRDefault="00F529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45CED2" w14:textId="77777777" w:rsidR="00F52951" w:rsidRDefault="00F52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75AB" w14:textId="77777777" w:rsidR="00D02FD9" w:rsidRDefault="00D02FD9" w:rsidP="00F52951">
      <w:pPr>
        <w:spacing w:after="0" w:line="240" w:lineRule="auto"/>
      </w:pPr>
      <w:r>
        <w:separator/>
      </w:r>
    </w:p>
  </w:footnote>
  <w:footnote w:type="continuationSeparator" w:id="0">
    <w:p w14:paraId="31900F10" w14:textId="77777777" w:rsidR="00D02FD9" w:rsidRDefault="00D02FD9" w:rsidP="00F5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53A"/>
    <w:multiLevelType w:val="hybridMultilevel"/>
    <w:tmpl w:val="527A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F86"/>
    <w:multiLevelType w:val="hybridMultilevel"/>
    <w:tmpl w:val="4D8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2A9C"/>
    <w:multiLevelType w:val="hybridMultilevel"/>
    <w:tmpl w:val="5AC6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D5CE3"/>
    <w:multiLevelType w:val="hybridMultilevel"/>
    <w:tmpl w:val="8F0A0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4737"/>
    <w:multiLevelType w:val="hybridMultilevel"/>
    <w:tmpl w:val="1A964556"/>
    <w:lvl w:ilvl="0" w:tplc="A410A3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34A8"/>
    <w:multiLevelType w:val="hybridMultilevel"/>
    <w:tmpl w:val="F7288588"/>
    <w:lvl w:ilvl="0" w:tplc="A410A3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3638">
    <w:abstractNumId w:val="2"/>
  </w:num>
  <w:num w:numId="2" w16cid:durableId="103117808">
    <w:abstractNumId w:val="0"/>
  </w:num>
  <w:num w:numId="3" w16cid:durableId="551699010">
    <w:abstractNumId w:val="1"/>
  </w:num>
  <w:num w:numId="4" w16cid:durableId="634070569">
    <w:abstractNumId w:val="3"/>
  </w:num>
  <w:num w:numId="5" w16cid:durableId="1805653278">
    <w:abstractNumId w:val="4"/>
  </w:num>
  <w:num w:numId="6" w16cid:durableId="1643736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3A"/>
    <w:rsid w:val="000A5BA0"/>
    <w:rsid w:val="000B4740"/>
    <w:rsid w:val="001129EA"/>
    <w:rsid w:val="00162B4E"/>
    <w:rsid w:val="001874F3"/>
    <w:rsid w:val="001D32BD"/>
    <w:rsid w:val="001D6255"/>
    <w:rsid w:val="00283611"/>
    <w:rsid w:val="00337A78"/>
    <w:rsid w:val="00344359"/>
    <w:rsid w:val="003D27CB"/>
    <w:rsid w:val="00514D1D"/>
    <w:rsid w:val="00523EF4"/>
    <w:rsid w:val="00542B90"/>
    <w:rsid w:val="0055443F"/>
    <w:rsid w:val="00555F35"/>
    <w:rsid w:val="00572D37"/>
    <w:rsid w:val="00583F42"/>
    <w:rsid w:val="00590FC1"/>
    <w:rsid w:val="00686B01"/>
    <w:rsid w:val="006A5120"/>
    <w:rsid w:val="007D56EA"/>
    <w:rsid w:val="008904BF"/>
    <w:rsid w:val="00906DF0"/>
    <w:rsid w:val="00A44E69"/>
    <w:rsid w:val="00A6216E"/>
    <w:rsid w:val="00AC3EE7"/>
    <w:rsid w:val="00BC59C3"/>
    <w:rsid w:val="00C1233A"/>
    <w:rsid w:val="00D02FD9"/>
    <w:rsid w:val="00D77FA6"/>
    <w:rsid w:val="00DA3D71"/>
    <w:rsid w:val="00E95413"/>
    <w:rsid w:val="00EB60FF"/>
    <w:rsid w:val="00F32D24"/>
    <w:rsid w:val="00F52951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8431"/>
  <w15:chartTrackingRefBased/>
  <w15:docId w15:val="{A2C7FA9B-D76D-41B5-BD77-D630749E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16E"/>
    <w:pPr>
      <w:ind w:left="720"/>
      <w:contextualSpacing/>
    </w:pPr>
  </w:style>
  <w:style w:type="table" w:styleId="TableGrid">
    <w:name w:val="Table Grid"/>
    <w:basedOn w:val="TableNormal"/>
    <w:uiPriority w:val="39"/>
    <w:rsid w:val="00A6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42B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42B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951"/>
  </w:style>
  <w:style w:type="paragraph" w:styleId="Footer">
    <w:name w:val="footer"/>
    <w:basedOn w:val="Normal"/>
    <w:link w:val="FooterChar"/>
    <w:uiPriority w:val="99"/>
    <w:unhideWhenUsed/>
    <w:rsid w:val="00F5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951"/>
  </w:style>
  <w:style w:type="paragraph" w:styleId="BalloonText">
    <w:name w:val="Balloon Text"/>
    <w:basedOn w:val="Normal"/>
    <w:link w:val="BalloonTextChar"/>
    <w:uiPriority w:val="99"/>
    <w:semiHidden/>
    <w:unhideWhenUsed/>
    <w:rsid w:val="00F5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lelist.com/view/12-surprising-statistics-about-the-beauty-industry/%20" TargetMode="External"/><Relationship Id="rId13" Type="http://schemas.openxmlformats.org/officeDocument/2006/relationships/hyperlink" Target="http://www.huffingtonpost.com/2013/06/19/male-makeup-study-men_n_3467482.html?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ople.howstuffworks.com/about-makeup1.htm" TargetMode="External"/><Relationship Id="rId12" Type="http://schemas.openxmlformats.org/officeDocument/2006/relationships/hyperlink" Target="http://articles.latimes.com/1988-01-31/magazine/tm-39292_1_average-wom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isticbrain.com/attractive-people-success-statistic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velyish.com/2011/01/27/13-of-women-wont-leave-home-without-makeup-on-are-not-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stir.cafemom.com/beauty_style/136560/surprising_poll_reveals_how_mu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Bushaira V</cp:lastModifiedBy>
  <cp:revision>20</cp:revision>
  <cp:lastPrinted>2022-10-11T04:25:00Z</cp:lastPrinted>
  <dcterms:created xsi:type="dcterms:W3CDTF">2022-09-14T07:47:00Z</dcterms:created>
  <dcterms:modified xsi:type="dcterms:W3CDTF">2023-10-10T07:15:00Z</dcterms:modified>
</cp:coreProperties>
</file>